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shd w:val="clear" w:color="auto" w:fill="FFFFFF"/>
        <w:tblCellMar>
          <w:top w:w="15" w:type="dxa"/>
          <w:left w:w="15" w:type="dxa"/>
          <w:bottom w:w="15" w:type="dxa"/>
          <w:right w:w="15" w:type="dxa"/>
        </w:tblCellMar>
        <w:tblLook w:val="04A0" w:firstRow="1" w:lastRow="0" w:firstColumn="1" w:lastColumn="0" w:noHBand="0" w:noVBand="1"/>
      </w:tblPr>
      <w:tblGrid>
        <w:gridCol w:w="4776"/>
        <w:gridCol w:w="5592"/>
      </w:tblGrid>
      <w:tr w:rsidR="00C00F99" w:rsidRPr="00C00F99" w:rsidTr="00080C99">
        <w:trPr>
          <w:trHeight w:val="1373"/>
        </w:trPr>
        <w:tc>
          <w:tcPr>
            <w:tcW w:w="4776" w:type="dxa"/>
            <w:shd w:val="clear" w:color="auto" w:fill="FFFFFF"/>
            <w:tcMar>
              <w:top w:w="150" w:type="dxa"/>
              <w:left w:w="150" w:type="dxa"/>
              <w:bottom w:w="0" w:type="dxa"/>
              <w:right w:w="150" w:type="dxa"/>
            </w:tcMar>
            <w:vAlign w:val="center"/>
            <w:hideMark/>
          </w:tcPr>
          <w:p w:rsidR="00176493" w:rsidRPr="00C00F99" w:rsidRDefault="00635348" w:rsidP="00140A3B">
            <w:pPr>
              <w:spacing w:after="0" w:line="312" w:lineRule="auto"/>
              <w:jc w:val="center"/>
              <w:rPr>
                <w:rFonts w:ascii="Times New Roman" w:eastAsia="Times New Roman" w:hAnsi="Times New Roman" w:cs="Times New Roman"/>
                <w:color w:val="000000" w:themeColor="text1"/>
                <w:sz w:val="24"/>
                <w:szCs w:val="24"/>
              </w:rPr>
            </w:pPr>
            <w:r w:rsidRPr="00C00F99">
              <w:rPr>
                <w:rFonts w:ascii="Times New Roman" w:eastAsia="Times New Roman" w:hAnsi="Times New Roman" w:cs="Times New Roman"/>
                <w:color w:val="000000" w:themeColor="text1"/>
                <w:sz w:val="24"/>
                <w:szCs w:val="24"/>
              </w:rPr>
              <w:t>TRƯỜNG ĐẠI HỌC DUY TÂN</w:t>
            </w:r>
          </w:p>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r w:rsidRPr="00C00F99">
              <w:rPr>
                <w:rFonts w:ascii="Times New Roman" w:eastAsia="Times New Roman" w:hAnsi="Times New Roman" w:cs="Times New Roman"/>
                <w:color w:val="000000" w:themeColor="text1"/>
                <w:sz w:val="24"/>
                <w:szCs w:val="24"/>
              </w:rPr>
              <w:t> </w:t>
            </w:r>
            <w:r w:rsidR="00635348" w:rsidRPr="00C00F99">
              <w:rPr>
                <w:rFonts w:ascii="Times New Roman" w:eastAsia="Times New Roman" w:hAnsi="Times New Roman" w:cs="Times New Roman"/>
                <w:b/>
                <w:bCs/>
                <w:color w:val="000000" w:themeColor="text1"/>
                <w:sz w:val="24"/>
                <w:szCs w:val="24"/>
              </w:rPr>
              <w:t>PHÒNG KHOA HỌC CÔNG NGHỆ</w:t>
            </w:r>
          </w:p>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bookmarkStart w:id="0" w:name="_GoBack"/>
            <w:bookmarkEnd w:id="0"/>
            <w:r w:rsidRPr="00C00F99">
              <w:rPr>
                <w:rFonts w:ascii="Times New Roman" w:eastAsia="Times New Roman" w:hAnsi="Times New Roman" w:cs="Times New Roman"/>
                <w:color w:val="000000" w:themeColor="text1"/>
                <w:sz w:val="24"/>
                <w:szCs w:val="24"/>
              </w:rPr>
              <w:t>—————–</w:t>
            </w:r>
          </w:p>
          <w:p w:rsidR="00176493" w:rsidRPr="00C00F99" w:rsidRDefault="00080C99" w:rsidP="00140A3B">
            <w:pPr>
              <w:spacing w:after="0" w:line="312"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Số: 01/TB</w:t>
            </w:r>
            <w:r w:rsidR="00942F7D" w:rsidRPr="00C00F99">
              <w:rPr>
                <w:rFonts w:ascii="Times New Roman" w:eastAsia="Times New Roman" w:hAnsi="Times New Roman" w:cs="Times New Roman"/>
                <w:color w:val="000000" w:themeColor="text1"/>
                <w:sz w:val="24"/>
                <w:szCs w:val="24"/>
              </w:rPr>
              <w:t>-</w:t>
            </w:r>
            <w:r w:rsidR="00B57727">
              <w:rPr>
                <w:rFonts w:ascii="Times New Roman" w:eastAsia="Times New Roman" w:hAnsi="Times New Roman" w:cs="Times New Roman"/>
                <w:color w:val="000000" w:themeColor="text1"/>
                <w:sz w:val="24"/>
                <w:szCs w:val="24"/>
              </w:rPr>
              <w:t>VINIF</w:t>
            </w:r>
          </w:p>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p>
        </w:tc>
        <w:tc>
          <w:tcPr>
            <w:tcW w:w="5592" w:type="dxa"/>
            <w:shd w:val="clear" w:color="auto" w:fill="FFFFFF"/>
            <w:tcMar>
              <w:top w:w="150" w:type="dxa"/>
              <w:left w:w="150" w:type="dxa"/>
              <w:bottom w:w="0" w:type="dxa"/>
              <w:right w:w="150" w:type="dxa"/>
            </w:tcMar>
            <w:vAlign w:val="center"/>
            <w:hideMark/>
          </w:tcPr>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r w:rsidRPr="00C00F99">
              <w:rPr>
                <w:rFonts w:ascii="Times New Roman" w:eastAsia="Times New Roman" w:hAnsi="Times New Roman" w:cs="Times New Roman"/>
                <w:b/>
                <w:bCs/>
                <w:color w:val="000000" w:themeColor="text1"/>
                <w:sz w:val="24"/>
                <w:szCs w:val="24"/>
              </w:rPr>
              <w:t>CỘNG HÒA XÃ HỘI CHỦ NGHĨA VIỆT NAM</w:t>
            </w:r>
          </w:p>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r w:rsidRPr="00C00F99">
              <w:rPr>
                <w:rFonts w:ascii="Times New Roman" w:eastAsia="Times New Roman" w:hAnsi="Times New Roman" w:cs="Times New Roman"/>
                <w:b/>
                <w:bCs/>
                <w:color w:val="000000" w:themeColor="text1"/>
                <w:sz w:val="24"/>
                <w:szCs w:val="24"/>
              </w:rPr>
              <w:t>Độc lập – Tự do – Hạnh phúc</w:t>
            </w:r>
          </w:p>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r w:rsidRPr="00C00F99">
              <w:rPr>
                <w:rFonts w:ascii="Times New Roman" w:eastAsia="Times New Roman" w:hAnsi="Times New Roman" w:cs="Times New Roman"/>
                <w:b/>
                <w:bCs/>
                <w:color w:val="000000" w:themeColor="text1"/>
                <w:sz w:val="24"/>
                <w:szCs w:val="24"/>
              </w:rPr>
              <w:t>————————————–</w:t>
            </w:r>
          </w:p>
          <w:p w:rsidR="00176493" w:rsidRPr="00C00F99" w:rsidRDefault="00B57727" w:rsidP="00140A3B">
            <w:pPr>
              <w:spacing w:after="0" w:line="312"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Đà Nẵng, ngày 19 tháng 04</w:t>
            </w:r>
            <w:r w:rsidR="00635348" w:rsidRPr="00C00F99">
              <w:rPr>
                <w:rFonts w:ascii="Times New Roman" w:eastAsia="Times New Roman" w:hAnsi="Times New Roman" w:cs="Times New Roman"/>
                <w:i/>
                <w:iCs/>
                <w:color w:val="000000" w:themeColor="text1"/>
                <w:sz w:val="24"/>
                <w:szCs w:val="24"/>
              </w:rPr>
              <w:t xml:space="preserve"> năm 2021</w:t>
            </w:r>
          </w:p>
          <w:p w:rsidR="00176493" w:rsidRPr="00C00F99" w:rsidRDefault="00176493" w:rsidP="00140A3B">
            <w:pPr>
              <w:spacing w:after="0" w:line="312" w:lineRule="auto"/>
              <w:jc w:val="center"/>
              <w:rPr>
                <w:rFonts w:ascii="Times New Roman" w:eastAsia="Times New Roman" w:hAnsi="Times New Roman" w:cs="Times New Roman"/>
                <w:color w:val="000000" w:themeColor="text1"/>
                <w:sz w:val="24"/>
                <w:szCs w:val="24"/>
              </w:rPr>
            </w:pPr>
            <w:r w:rsidRPr="00C00F99">
              <w:rPr>
                <w:rFonts w:ascii="Times New Roman" w:eastAsia="Times New Roman" w:hAnsi="Times New Roman" w:cs="Times New Roman"/>
                <w:color w:val="000000" w:themeColor="text1"/>
                <w:sz w:val="24"/>
                <w:szCs w:val="24"/>
              </w:rPr>
              <w:t> </w:t>
            </w:r>
          </w:p>
        </w:tc>
      </w:tr>
    </w:tbl>
    <w:p w:rsidR="00635348" w:rsidRDefault="00140A3B" w:rsidP="00140A3B">
      <w:pPr>
        <w:spacing w:after="0" w:line="312"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THÔNG BÁO</w:t>
      </w:r>
    </w:p>
    <w:p w:rsidR="00140A3B" w:rsidRPr="00C00F99" w:rsidRDefault="00140A3B" w:rsidP="00140A3B">
      <w:pPr>
        <w:spacing w:after="0" w:line="312" w:lineRule="auto"/>
        <w:jc w:val="center"/>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Chương trình Tài trợ dự án Khoa học và Công nghệ năm 2021</w:t>
      </w:r>
      <w:r>
        <w:rPr>
          <w:rFonts w:ascii="Times New Roman" w:eastAsia="Times New Roman" w:hAnsi="Times New Roman" w:cs="Times New Roman"/>
          <w:color w:val="000000" w:themeColor="text1"/>
          <w:sz w:val="26"/>
          <w:szCs w:val="26"/>
        </w:rPr>
        <w:t xml:space="preserve"> của Quỹ VINIF</w:t>
      </w:r>
    </w:p>
    <w:p w:rsidR="00635348" w:rsidRPr="00C00F99" w:rsidRDefault="00176493" w:rsidP="00140A3B">
      <w:pPr>
        <w:shd w:val="clear" w:color="auto" w:fill="FFFFFF"/>
        <w:spacing w:after="0" w:line="312" w:lineRule="auto"/>
        <w:jc w:val="both"/>
        <w:rPr>
          <w:rFonts w:ascii="Times New Roman" w:eastAsia="Times New Roman" w:hAnsi="Times New Roman" w:cs="Times New Roman"/>
          <w:color w:val="000000" w:themeColor="text1"/>
          <w:sz w:val="26"/>
          <w:szCs w:val="26"/>
        </w:rPr>
      </w:pPr>
      <w:r w:rsidRPr="00C00F99">
        <w:rPr>
          <w:rFonts w:ascii="Times New Roman" w:eastAsia="Times New Roman" w:hAnsi="Times New Roman" w:cs="Times New Roman"/>
          <w:color w:val="000000" w:themeColor="text1"/>
          <w:sz w:val="26"/>
          <w:szCs w:val="26"/>
        </w:rPr>
        <w:t xml:space="preserve">        </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b/>
          <w:i/>
          <w:color w:val="000000" w:themeColor="text1"/>
          <w:sz w:val="26"/>
          <w:szCs w:val="26"/>
          <w:u w:val="single"/>
        </w:rPr>
        <w:t>Kính gửi:</w:t>
      </w:r>
      <w:r w:rsidRPr="00140A3B">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Các đơn vị trong toàn t</w:t>
      </w:r>
      <w:r w:rsidRPr="00140A3B">
        <w:rPr>
          <w:rFonts w:ascii="Times New Roman" w:eastAsia="Times New Roman" w:hAnsi="Times New Roman" w:cs="Times New Roman"/>
          <w:color w:val="000000" w:themeColor="text1"/>
          <w:sz w:val="26"/>
          <w:szCs w:val="26"/>
        </w:rPr>
        <w:t xml:space="preserve">rường Đại học Duy Tân  </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 xml:space="preserve">Quỹ Đổi mới sáng tạo Vingroup (VINIF), Viện Nghiên cứu Dữ liệu lớn (VINBIGDATA) </w:t>
      </w:r>
      <w:r>
        <w:rPr>
          <w:rFonts w:ascii="Times New Roman" w:eastAsia="Times New Roman" w:hAnsi="Times New Roman" w:cs="Times New Roman"/>
          <w:color w:val="000000" w:themeColor="text1"/>
          <w:sz w:val="26"/>
          <w:szCs w:val="26"/>
        </w:rPr>
        <w:t>có</w:t>
      </w:r>
      <w:r w:rsidRPr="00140A3B">
        <w:rPr>
          <w:rFonts w:ascii="Times New Roman" w:eastAsia="Times New Roman" w:hAnsi="Times New Roman" w:cs="Times New Roman"/>
          <w:color w:val="000000" w:themeColor="text1"/>
          <w:sz w:val="26"/>
          <w:szCs w:val="26"/>
        </w:rPr>
        <w:t xml:space="preserve"> thông báo về Chương trình Tài trợ dự án Khoa học và Công nghệ năm 2021 như sau:</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140A3B">
        <w:rPr>
          <w:rFonts w:ascii="Times New Roman" w:eastAsia="Times New Roman" w:hAnsi="Times New Roman" w:cs="Times New Roman"/>
          <w:color w:val="000000" w:themeColor="text1"/>
          <w:sz w:val="26"/>
          <w:szCs w:val="26"/>
        </w:rPr>
        <w:t>Chương trình hỗ trợ cho các dự án nghiên cứu khoa học và công nghệ của các viện nghiên cứu, trường đại học, bệnh viện và các nhà khoa học có phương pháp tiếp cận và công nghệ hiện đại, kết quả xuất sắc và có tầm ảnh hưởng quốc tế trong các lĩnh vực khoa học, công nghệ, kỹ thuật, y dược, kinh tế và giáo dục. Kinh phí tài trợ cho mỗi dự án từ 2 tỷ đến 10 tỷ.</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 Thời gian nhận hồ sơ: từ ngày 02/03/2021 đến 05/05/2021.</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140A3B">
        <w:rPr>
          <w:rFonts w:ascii="Times New Roman" w:eastAsia="Times New Roman" w:hAnsi="Times New Roman" w:cs="Times New Roman"/>
          <w:color w:val="000000" w:themeColor="text1"/>
          <w:sz w:val="26"/>
          <w:szCs w:val="26"/>
        </w:rPr>
        <w:t>Hồ sơ mềm được đăng ký online tại http://oms.vinif.org và gửi qua email project@vinif.org, hồ sơ cứng được gửi về địa chỉ:</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Quỹ Đổi mới sáng tạo Vingroup (VINIF)</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Tầng 9, Century Tower, Times City, 458 Minh Khai, quận Hai Bà Trưng, Hà Nội.</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Website: www.vinif.org        Fanpage: https://www.facebook.com/vinif.org</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Email: project@vinif.org</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Ngày 16/4/2021, Quỹ VINIF đã tổ chức buổi hỏi đáp trực tuyến để giải đáp các câu hỏi về Chương trình. Quý Trường/Viện có thể tham khảo tại đường dẫn sau:</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https://www.facebook.com/vinif.org/videos/484559646002360/</w:t>
      </w:r>
    </w:p>
    <w:p w:rsidR="00140A3B" w:rsidRPr="00140A3B"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Phòng Khoa học Công nghệ</w:t>
      </w:r>
      <w:r w:rsidRPr="00140A3B">
        <w:rPr>
          <w:rFonts w:ascii="Times New Roman" w:eastAsia="Times New Roman" w:hAnsi="Times New Roman" w:cs="Times New Roman"/>
          <w:color w:val="000000" w:themeColor="text1"/>
          <w:sz w:val="26"/>
          <w:szCs w:val="26"/>
        </w:rPr>
        <w:t xml:space="preserve"> kính đề nghị </w:t>
      </w:r>
      <w:r>
        <w:rPr>
          <w:rFonts w:ascii="Times New Roman" w:eastAsia="Times New Roman" w:hAnsi="Times New Roman" w:cs="Times New Roman"/>
          <w:color w:val="000000" w:themeColor="text1"/>
          <w:sz w:val="26"/>
          <w:szCs w:val="26"/>
        </w:rPr>
        <w:t>Trưởng các đơn vị</w:t>
      </w:r>
      <w:r w:rsidRPr="00140A3B">
        <w:rPr>
          <w:rFonts w:ascii="Times New Roman" w:eastAsia="Times New Roman" w:hAnsi="Times New Roman" w:cs="Times New Roman"/>
          <w:color w:val="000000" w:themeColor="text1"/>
          <w:sz w:val="26"/>
          <w:szCs w:val="26"/>
        </w:rPr>
        <w:t xml:space="preserve"> phổ biến các thông tin về Chương trình đến các </w:t>
      </w:r>
      <w:r>
        <w:rPr>
          <w:rFonts w:ascii="Times New Roman" w:eastAsia="Times New Roman" w:hAnsi="Times New Roman" w:cs="Times New Roman"/>
          <w:color w:val="000000" w:themeColor="text1"/>
          <w:sz w:val="26"/>
          <w:szCs w:val="26"/>
        </w:rPr>
        <w:t>cá nhân</w:t>
      </w:r>
      <w:r w:rsidRPr="00140A3B">
        <w:rPr>
          <w:rFonts w:ascii="Times New Roman" w:eastAsia="Times New Roman" w:hAnsi="Times New Roman" w:cs="Times New Roman"/>
          <w:color w:val="000000" w:themeColor="text1"/>
          <w:sz w:val="26"/>
          <w:szCs w:val="26"/>
        </w:rPr>
        <w:t xml:space="preserve"> trong đơn vị.</w:t>
      </w:r>
    </w:p>
    <w:p w:rsidR="00176493" w:rsidRPr="00C00F99" w:rsidRDefault="00140A3B" w:rsidP="00140A3B">
      <w:pPr>
        <w:shd w:val="clear" w:color="auto" w:fill="FFFFFF"/>
        <w:spacing w:after="0" w:line="312" w:lineRule="auto"/>
        <w:ind w:firstLine="567"/>
        <w:jc w:val="both"/>
        <w:rPr>
          <w:rFonts w:ascii="Times New Roman" w:eastAsia="Times New Roman" w:hAnsi="Times New Roman" w:cs="Times New Roman"/>
          <w:color w:val="000000" w:themeColor="text1"/>
          <w:sz w:val="26"/>
          <w:szCs w:val="26"/>
        </w:rPr>
      </w:pPr>
      <w:r w:rsidRPr="00140A3B">
        <w:rPr>
          <w:rFonts w:ascii="Times New Roman" w:eastAsia="Times New Roman" w:hAnsi="Times New Roman" w:cs="Times New Roman"/>
          <w:color w:val="000000" w:themeColor="text1"/>
          <w:sz w:val="26"/>
          <w:szCs w:val="26"/>
        </w:rPr>
        <w:t>Trân trọng cảm ơn./.</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5387"/>
        <w:gridCol w:w="4111"/>
      </w:tblGrid>
      <w:tr w:rsidR="00C00F99" w:rsidRPr="00C00F99" w:rsidTr="00FD5158">
        <w:tc>
          <w:tcPr>
            <w:tcW w:w="5387" w:type="dxa"/>
            <w:shd w:val="clear" w:color="auto" w:fill="FFFFFF"/>
            <w:tcMar>
              <w:top w:w="150" w:type="dxa"/>
              <w:left w:w="150" w:type="dxa"/>
              <w:bottom w:w="0" w:type="dxa"/>
              <w:right w:w="150" w:type="dxa"/>
            </w:tcMar>
            <w:vAlign w:val="center"/>
            <w:hideMark/>
          </w:tcPr>
          <w:p w:rsidR="00176493" w:rsidRPr="00C00F99" w:rsidRDefault="00176493" w:rsidP="00140A3B">
            <w:pPr>
              <w:spacing w:after="0" w:line="312" w:lineRule="auto"/>
              <w:rPr>
                <w:rFonts w:ascii="Times New Roman" w:eastAsia="Times New Roman" w:hAnsi="Times New Roman" w:cs="Times New Roman"/>
                <w:color w:val="000000" w:themeColor="text1"/>
                <w:sz w:val="26"/>
                <w:szCs w:val="26"/>
              </w:rPr>
            </w:pPr>
          </w:p>
        </w:tc>
        <w:tc>
          <w:tcPr>
            <w:tcW w:w="4111" w:type="dxa"/>
            <w:shd w:val="clear" w:color="auto" w:fill="FFFFFF"/>
            <w:tcMar>
              <w:top w:w="150" w:type="dxa"/>
              <w:left w:w="150" w:type="dxa"/>
              <w:bottom w:w="0" w:type="dxa"/>
              <w:right w:w="150" w:type="dxa"/>
            </w:tcMar>
            <w:vAlign w:val="center"/>
            <w:hideMark/>
          </w:tcPr>
          <w:p w:rsidR="00FD5158" w:rsidRPr="00C00F99" w:rsidRDefault="00FD5158" w:rsidP="00140A3B">
            <w:pPr>
              <w:spacing w:after="0" w:line="312" w:lineRule="auto"/>
              <w:jc w:val="center"/>
              <w:rPr>
                <w:rFonts w:ascii="Times New Roman" w:eastAsia="Times New Roman" w:hAnsi="Times New Roman" w:cs="Times New Roman"/>
                <w:b/>
                <w:bCs/>
                <w:color w:val="000000" w:themeColor="text1"/>
                <w:sz w:val="26"/>
                <w:szCs w:val="26"/>
              </w:rPr>
            </w:pPr>
            <w:r w:rsidRPr="00C00F99">
              <w:rPr>
                <w:rFonts w:ascii="Times New Roman" w:eastAsia="Times New Roman" w:hAnsi="Times New Roman" w:cs="Times New Roman"/>
                <w:b/>
                <w:bCs/>
                <w:color w:val="000000" w:themeColor="text1"/>
                <w:sz w:val="26"/>
                <w:szCs w:val="26"/>
              </w:rPr>
              <w:t>TRƯỞNG PHÒNG</w:t>
            </w:r>
          </w:p>
          <w:p w:rsidR="00176493" w:rsidRPr="00C00F99" w:rsidRDefault="00FD5158" w:rsidP="00140A3B">
            <w:pPr>
              <w:spacing w:after="0" w:line="312" w:lineRule="auto"/>
              <w:jc w:val="center"/>
              <w:rPr>
                <w:rFonts w:ascii="Times New Roman" w:eastAsia="Times New Roman" w:hAnsi="Times New Roman" w:cs="Times New Roman"/>
                <w:color w:val="000000" w:themeColor="text1"/>
                <w:sz w:val="26"/>
                <w:szCs w:val="26"/>
              </w:rPr>
            </w:pPr>
            <w:r w:rsidRPr="00C00F99">
              <w:rPr>
                <w:rFonts w:ascii="Times New Roman" w:eastAsia="Times New Roman" w:hAnsi="Times New Roman" w:cs="Times New Roman"/>
                <w:b/>
                <w:bCs/>
                <w:color w:val="000000" w:themeColor="text1"/>
                <w:sz w:val="26"/>
                <w:szCs w:val="26"/>
              </w:rPr>
              <w:t>KHOA HỌC CÔNG NGHỆ</w:t>
            </w:r>
          </w:p>
          <w:p w:rsidR="00176493" w:rsidRPr="00C00F99" w:rsidRDefault="00176493" w:rsidP="00140A3B">
            <w:pPr>
              <w:spacing w:after="0" w:line="312" w:lineRule="auto"/>
              <w:jc w:val="center"/>
              <w:rPr>
                <w:rFonts w:ascii="Times New Roman" w:eastAsia="Times New Roman" w:hAnsi="Times New Roman" w:cs="Times New Roman"/>
                <w:i/>
                <w:color w:val="000000" w:themeColor="text1"/>
                <w:sz w:val="26"/>
                <w:szCs w:val="26"/>
              </w:rPr>
            </w:pPr>
          </w:p>
        </w:tc>
      </w:tr>
    </w:tbl>
    <w:p w:rsidR="00FD5158" w:rsidRPr="00C00F99" w:rsidRDefault="00FD5158" w:rsidP="00140A3B">
      <w:pPr>
        <w:tabs>
          <w:tab w:val="center" w:pos="7371"/>
        </w:tabs>
        <w:spacing w:after="0" w:line="312" w:lineRule="auto"/>
        <w:rPr>
          <w:rFonts w:ascii="Times New Roman" w:hAnsi="Times New Roman" w:cs="Times New Roman"/>
          <w:color w:val="000000" w:themeColor="text1"/>
          <w:sz w:val="26"/>
          <w:szCs w:val="26"/>
        </w:rPr>
      </w:pPr>
      <w:r w:rsidRPr="00C00F99">
        <w:rPr>
          <w:rFonts w:ascii="Times New Roman" w:hAnsi="Times New Roman" w:cs="Times New Roman"/>
          <w:color w:val="000000" w:themeColor="text1"/>
          <w:sz w:val="26"/>
          <w:szCs w:val="26"/>
        </w:rPr>
        <w:tab/>
        <w:t>TS. Trương Tiến Vũ</w:t>
      </w:r>
    </w:p>
    <w:sectPr w:rsidR="00FD5158" w:rsidRPr="00C00F99" w:rsidSect="00140A3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07C3E"/>
    <w:multiLevelType w:val="hybridMultilevel"/>
    <w:tmpl w:val="6A9C3A08"/>
    <w:lvl w:ilvl="0" w:tplc="04090001">
      <w:start w:val="1"/>
      <w:numFmt w:val="bullet"/>
      <w:lvlText w:val=""/>
      <w:lvlJc w:val="left"/>
      <w:pPr>
        <w:ind w:left="2853" w:hanging="360"/>
      </w:pPr>
      <w:rPr>
        <w:rFonts w:ascii="Symbol" w:hAnsi="Symbol" w:hint="default"/>
      </w:rPr>
    </w:lvl>
    <w:lvl w:ilvl="1" w:tplc="04090003" w:tentative="1">
      <w:start w:val="1"/>
      <w:numFmt w:val="bullet"/>
      <w:lvlText w:val="o"/>
      <w:lvlJc w:val="left"/>
      <w:pPr>
        <w:ind w:left="3573" w:hanging="360"/>
      </w:pPr>
      <w:rPr>
        <w:rFonts w:ascii="Courier New" w:hAnsi="Courier New" w:cs="Courier New" w:hint="default"/>
      </w:rPr>
    </w:lvl>
    <w:lvl w:ilvl="2" w:tplc="04090005" w:tentative="1">
      <w:start w:val="1"/>
      <w:numFmt w:val="bullet"/>
      <w:lvlText w:val=""/>
      <w:lvlJc w:val="left"/>
      <w:pPr>
        <w:ind w:left="4293" w:hanging="360"/>
      </w:pPr>
      <w:rPr>
        <w:rFonts w:ascii="Wingdings" w:hAnsi="Wingdings" w:hint="default"/>
      </w:rPr>
    </w:lvl>
    <w:lvl w:ilvl="3" w:tplc="04090001" w:tentative="1">
      <w:start w:val="1"/>
      <w:numFmt w:val="bullet"/>
      <w:lvlText w:val=""/>
      <w:lvlJc w:val="left"/>
      <w:pPr>
        <w:ind w:left="5013" w:hanging="360"/>
      </w:pPr>
      <w:rPr>
        <w:rFonts w:ascii="Symbol" w:hAnsi="Symbol" w:hint="default"/>
      </w:rPr>
    </w:lvl>
    <w:lvl w:ilvl="4" w:tplc="04090003" w:tentative="1">
      <w:start w:val="1"/>
      <w:numFmt w:val="bullet"/>
      <w:lvlText w:val="o"/>
      <w:lvlJc w:val="left"/>
      <w:pPr>
        <w:ind w:left="5733" w:hanging="360"/>
      </w:pPr>
      <w:rPr>
        <w:rFonts w:ascii="Courier New" w:hAnsi="Courier New" w:cs="Courier New" w:hint="default"/>
      </w:rPr>
    </w:lvl>
    <w:lvl w:ilvl="5" w:tplc="04090005" w:tentative="1">
      <w:start w:val="1"/>
      <w:numFmt w:val="bullet"/>
      <w:lvlText w:val=""/>
      <w:lvlJc w:val="left"/>
      <w:pPr>
        <w:ind w:left="6453" w:hanging="360"/>
      </w:pPr>
      <w:rPr>
        <w:rFonts w:ascii="Wingdings" w:hAnsi="Wingdings" w:hint="default"/>
      </w:rPr>
    </w:lvl>
    <w:lvl w:ilvl="6" w:tplc="04090001" w:tentative="1">
      <w:start w:val="1"/>
      <w:numFmt w:val="bullet"/>
      <w:lvlText w:val=""/>
      <w:lvlJc w:val="left"/>
      <w:pPr>
        <w:ind w:left="7173" w:hanging="360"/>
      </w:pPr>
      <w:rPr>
        <w:rFonts w:ascii="Symbol" w:hAnsi="Symbol" w:hint="default"/>
      </w:rPr>
    </w:lvl>
    <w:lvl w:ilvl="7" w:tplc="04090003" w:tentative="1">
      <w:start w:val="1"/>
      <w:numFmt w:val="bullet"/>
      <w:lvlText w:val="o"/>
      <w:lvlJc w:val="left"/>
      <w:pPr>
        <w:ind w:left="7893" w:hanging="360"/>
      </w:pPr>
      <w:rPr>
        <w:rFonts w:ascii="Courier New" w:hAnsi="Courier New" w:cs="Courier New" w:hint="default"/>
      </w:rPr>
    </w:lvl>
    <w:lvl w:ilvl="8" w:tplc="04090005" w:tentative="1">
      <w:start w:val="1"/>
      <w:numFmt w:val="bullet"/>
      <w:lvlText w:val=""/>
      <w:lvlJc w:val="left"/>
      <w:pPr>
        <w:ind w:left="86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3"/>
    <w:rsid w:val="00080C99"/>
    <w:rsid w:val="00140A3B"/>
    <w:rsid w:val="00176493"/>
    <w:rsid w:val="00256EA3"/>
    <w:rsid w:val="00475713"/>
    <w:rsid w:val="00635348"/>
    <w:rsid w:val="006B6022"/>
    <w:rsid w:val="00750AEF"/>
    <w:rsid w:val="007A5B15"/>
    <w:rsid w:val="00942F7D"/>
    <w:rsid w:val="00B57727"/>
    <w:rsid w:val="00C00F99"/>
    <w:rsid w:val="00D93E3E"/>
    <w:rsid w:val="00E20F84"/>
    <w:rsid w:val="00E64668"/>
    <w:rsid w:val="00E741EE"/>
    <w:rsid w:val="00FD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27C"/>
  <w15:chartTrackingRefBased/>
  <w15:docId w15:val="{67333406-AA7A-444D-8C0D-2EF88C8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493"/>
    <w:rPr>
      <w:b/>
      <w:bCs/>
    </w:rPr>
  </w:style>
  <w:style w:type="character" w:styleId="Emphasis">
    <w:name w:val="Emphasis"/>
    <w:basedOn w:val="DefaultParagraphFont"/>
    <w:uiPriority w:val="20"/>
    <w:qFormat/>
    <w:rsid w:val="00176493"/>
    <w:rPr>
      <w:i/>
      <w:iCs/>
    </w:rPr>
  </w:style>
  <w:style w:type="paragraph" w:styleId="ListParagraph">
    <w:name w:val="List Paragraph"/>
    <w:basedOn w:val="Normal"/>
    <w:uiPriority w:val="34"/>
    <w:qFormat/>
    <w:rsid w:val="0063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TTTH</dc:creator>
  <cp:keywords/>
  <dc:description/>
  <cp:lastModifiedBy>TTTH</cp:lastModifiedBy>
  <cp:revision>5</cp:revision>
  <dcterms:created xsi:type="dcterms:W3CDTF">2021-04-19T03:42:00Z</dcterms:created>
  <dcterms:modified xsi:type="dcterms:W3CDTF">2021-04-19T03:54:00Z</dcterms:modified>
</cp:coreProperties>
</file>